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6CB8994E" w:rsidR="00063289" w:rsidRPr="001C55D1" w:rsidRDefault="0074719E" w:rsidP="00257739">
            <w:r>
              <w:rPr>
                <w:rFonts w:cs="Arial"/>
                <w:sz w:val="22"/>
              </w:rPr>
              <w:t>20-661-172</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5DEF08CC" w:rsidR="00063289" w:rsidRPr="0074719E" w:rsidRDefault="0074719E" w:rsidP="0074719E">
            <w:pPr>
              <w:keepNext w:val="0"/>
              <w:jc w:val="left"/>
              <w:rPr>
                <w:rFonts w:cs="Arial"/>
                <w:sz w:val="22"/>
              </w:rPr>
            </w:pPr>
            <w:r w:rsidRPr="0074719E">
              <w:rPr>
                <w:rFonts w:cs="Arial"/>
                <w:sz w:val="22"/>
              </w:rPr>
              <w:fldChar w:fldCharType="begin">
                <w:ffData>
                  <w:name w:val="Text4"/>
                  <w:enabled/>
                  <w:calcOnExit w:val="0"/>
                  <w:textInput/>
                </w:ffData>
              </w:fldChar>
            </w:r>
            <w:r w:rsidRPr="0074719E">
              <w:rPr>
                <w:rFonts w:cs="Arial"/>
                <w:sz w:val="22"/>
              </w:rPr>
              <w:instrText xml:space="preserve"> FORMTEXT </w:instrText>
            </w:r>
            <w:r w:rsidRPr="0074719E">
              <w:rPr>
                <w:rFonts w:cs="Arial"/>
                <w:sz w:val="22"/>
              </w:rPr>
            </w:r>
            <w:r w:rsidRPr="0074719E">
              <w:rPr>
                <w:rFonts w:cs="Arial"/>
                <w:sz w:val="22"/>
              </w:rPr>
              <w:fldChar w:fldCharType="separate"/>
            </w:r>
            <w:r w:rsidRPr="0074719E">
              <w:rPr>
                <w:rFonts w:cs="Arial"/>
                <w:sz w:val="22"/>
              </w:rPr>
              <w:t>M8 Neubrückenstrasse ü. d. Mühlenbach</w:t>
            </w:r>
            <w:r w:rsidRPr="0074719E">
              <w:rPr>
                <w:rFonts w:cs="Arial"/>
                <w:sz w:val="22"/>
              </w:rPr>
              <w:fldChar w:fldCharType="end"/>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27E897D1" w:rsidR="00063289" w:rsidRPr="0074719E" w:rsidRDefault="0074719E" w:rsidP="0074719E">
            <w:pPr>
              <w:keepNext w:val="0"/>
              <w:jc w:val="left"/>
              <w:rPr>
                <w:rFonts w:cs="Arial"/>
                <w:sz w:val="22"/>
              </w:rPr>
            </w:pPr>
            <w:r w:rsidRPr="0074719E">
              <w:rPr>
                <w:rFonts w:cs="Arial"/>
                <w:sz w:val="22"/>
              </w:rPr>
              <w:fldChar w:fldCharType="begin">
                <w:ffData>
                  <w:name w:val="Text4"/>
                  <w:enabled/>
                  <w:calcOnExit w:val="0"/>
                  <w:textInput/>
                </w:ffData>
              </w:fldChar>
            </w:r>
            <w:r w:rsidRPr="0074719E">
              <w:rPr>
                <w:rFonts w:cs="Arial"/>
                <w:sz w:val="22"/>
              </w:rPr>
              <w:instrText xml:space="preserve"> FORMTEXT </w:instrText>
            </w:r>
            <w:r w:rsidRPr="0074719E">
              <w:rPr>
                <w:rFonts w:cs="Arial"/>
                <w:sz w:val="22"/>
              </w:rPr>
            </w:r>
            <w:r w:rsidRPr="0074719E">
              <w:rPr>
                <w:rFonts w:cs="Arial"/>
                <w:sz w:val="22"/>
              </w:rPr>
              <w:fldChar w:fldCharType="separate"/>
            </w:r>
            <w:r w:rsidRPr="0074719E">
              <w:rPr>
                <w:rFonts w:cs="Arial"/>
                <w:sz w:val="22"/>
              </w:rPr>
              <w:t>Grundhafte Erneuerung Brückenbauwerk</w:t>
            </w:r>
            <w:r w:rsidRPr="0074719E">
              <w:rPr>
                <w:rFonts w:cs="Arial"/>
                <w:sz w:val="22"/>
              </w:rPr>
              <w:fldChar w:fldCharType="end"/>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7777777" w:rsidR="00063289" w:rsidRPr="00063289" w:rsidRDefault="00063289" w:rsidP="003C483F">
            <w:pPr>
              <w:jc w:val="left"/>
            </w:pPr>
            <w:r w:rsidRPr="00063289">
              <w:fldChar w:fldCharType="begin">
                <w:ffData>
                  <w:name w:val="BVBAB1_214"/>
                  <w:enabled/>
                  <w:calcOnExit w:val="0"/>
                  <w:entryMacro w:val="BVBAB1_214"/>
                  <w:exitMacro w:val="BVBAB1_214"/>
                  <w:checkBox>
                    <w:size w:val="18"/>
                    <w:default w:val="0"/>
                  </w:checkBox>
                </w:ffData>
              </w:fldChar>
            </w:r>
            <w:bookmarkStart w:id="0" w:name="BVBAB1_214"/>
            <w:r w:rsidRPr="00063289">
              <w:instrText xml:space="preserve"> FORMCHECKBOX </w:instrText>
            </w:r>
            <w:r w:rsidRPr="00063289">
              <w:fldChar w:fldCharType="separate"/>
            </w:r>
            <w:r w:rsidRPr="00063289">
              <w:fldChar w:fldCharType="end"/>
            </w:r>
            <w:bookmarkEnd w:id="0"/>
          </w:p>
        </w:tc>
        <w:tc>
          <w:tcPr>
            <w:tcW w:w="8657" w:type="dxa"/>
            <w:gridSpan w:val="8"/>
            <w:noWrap/>
            <w:vAlign w:val="center"/>
          </w:tcPr>
          <w:p w14:paraId="1D52CBCC" w14:textId="421B695F"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131D189D" w:rsidR="00063289" w:rsidRPr="00063289" w:rsidRDefault="006E349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2BFE719A"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6E3498">
              <w:rPr>
                <w:u w:val="single"/>
              </w:rPr>
              <w:t>30.06.2027.</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39B22240" w:rsidR="00082054" w:rsidRPr="00063289" w:rsidRDefault="006E3498" w:rsidP="003C483F">
            <w:pPr>
              <w:jc w:val="left"/>
            </w:pPr>
            <w:r>
              <w:fldChar w:fldCharType="begin">
                <w:ffData>
                  <w:name w:val="EinzelfristKr_214"/>
                  <w:enabled w:val="0"/>
                  <w:calcOnExit w:val="0"/>
                  <w:checkBox>
                    <w:size w:val="18"/>
                    <w:default w:val="0"/>
                  </w:checkBox>
                </w:ffData>
              </w:fldChar>
            </w:r>
            <w:bookmarkStart w:id="4" w:name="EinzelfristKr_214"/>
            <w:r>
              <w:instrText xml:space="preserve"> FORMCHECKBOX </w:instrText>
            </w:r>
            <w:r>
              <w:fldChar w:fldCharType="separate"/>
            </w:r>
            <w:r>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0039BD17" w:rsidR="00082054" w:rsidRPr="00063289" w:rsidRDefault="006E3498"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4F6411" w:rsidRPr="00063289" w14:paraId="253328CD" w14:textId="77777777" w:rsidTr="006E3498">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tcPr>
          <w:p w14:paraId="3325015D" w14:textId="64BACEF7" w:rsidR="00082054" w:rsidRPr="00063289" w:rsidRDefault="006E3498"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299" w:type="dxa"/>
            <w:gridSpan w:val="6"/>
            <w:noWrap/>
            <w:vAlign w:val="bottom"/>
          </w:tcPr>
          <w:p w14:paraId="2DB21DEF" w14:textId="7AB3EB14" w:rsidR="00082054" w:rsidRPr="00063289" w:rsidRDefault="006E3498">
            <w:pPr>
              <w:jc w:val="left"/>
            </w:pPr>
            <w:r w:rsidRPr="006E3498">
              <w:t>Die Arbeiten sind mit 4 Wochen Vorlauf an den im späteren Auftragsschreiben aufgeführten Mitarbeitenden der Stadt Emsdetten anzukündigen, so dass die Stadt Emsdetten alle relevanten Stellen über die notwendige Vollsperrung informieren kann.</w:t>
            </w:r>
          </w:p>
        </w:tc>
      </w:tr>
      <w:tr w:rsidR="006E3498" w:rsidRPr="003C483F" w14:paraId="2D53BBF4" w14:textId="77777777" w:rsidTr="000543E1">
        <w:trPr>
          <w:trHeight w:val="284"/>
        </w:trPr>
        <w:tc>
          <w:tcPr>
            <w:tcW w:w="840" w:type="dxa"/>
            <w:gridSpan w:val="2"/>
            <w:noWrap/>
            <w:tcMar>
              <w:left w:w="28" w:type="dxa"/>
            </w:tcMar>
            <w:vAlign w:val="center"/>
          </w:tcPr>
          <w:p w14:paraId="36B1052F" w14:textId="77777777" w:rsidR="006E3498" w:rsidRPr="00063289" w:rsidRDefault="006E3498" w:rsidP="006E3498"/>
        </w:tc>
        <w:tc>
          <w:tcPr>
            <w:tcW w:w="426" w:type="dxa"/>
            <w:gridSpan w:val="2"/>
            <w:noWrap/>
            <w:vAlign w:val="center"/>
          </w:tcPr>
          <w:p w14:paraId="4020A534" w14:textId="77777777" w:rsidR="006E3498" w:rsidRPr="00063289" w:rsidRDefault="006E3498" w:rsidP="006E3498">
            <w:pPr>
              <w:jc w:val="left"/>
            </w:pPr>
          </w:p>
        </w:tc>
        <w:tc>
          <w:tcPr>
            <w:tcW w:w="358" w:type="dxa"/>
            <w:gridSpan w:val="2"/>
            <w:noWrap/>
          </w:tcPr>
          <w:p w14:paraId="3F6EA085" w14:textId="5B1BD69E" w:rsidR="006E3498" w:rsidRPr="00063289" w:rsidRDefault="006E3498" w:rsidP="006E3498">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299" w:type="dxa"/>
            <w:gridSpan w:val="6"/>
            <w:noWrap/>
            <w:vAlign w:val="center"/>
          </w:tcPr>
          <w:p w14:paraId="1210E5FC" w14:textId="666BE1D9" w:rsidR="006E3498" w:rsidRPr="00063289" w:rsidRDefault="006E3498" w:rsidP="006E3498">
            <w:pPr>
              <w:jc w:val="left"/>
            </w:pPr>
            <w:r>
              <w:t>Mit Aufnahme der Tätigkeiten ist eine fortlaufende Bautätigkeit zu gewährleisten.</w:t>
            </w:r>
          </w:p>
        </w:tc>
      </w:tr>
      <w:tr w:rsidR="006E3498" w:rsidRPr="003C483F" w14:paraId="39B056D8" w14:textId="77777777" w:rsidTr="00F26BD7">
        <w:trPr>
          <w:trHeight w:val="284"/>
        </w:trPr>
        <w:tc>
          <w:tcPr>
            <w:tcW w:w="840" w:type="dxa"/>
            <w:gridSpan w:val="2"/>
            <w:noWrap/>
            <w:tcMar>
              <w:left w:w="28" w:type="dxa"/>
            </w:tcMar>
            <w:vAlign w:val="center"/>
          </w:tcPr>
          <w:p w14:paraId="005E5D74" w14:textId="77777777" w:rsidR="006E3498" w:rsidRPr="00063289" w:rsidRDefault="006E3498" w:rsidP="006E3498"/>
        </w:tc>
        <w:tc>
          <w:tcPr>
            <w:tcW w:w="426" w:type="dxa"/>
            <w:gridSpan w:val="2"/>
            <w:noWrap/>
            <w:vAlign w:val="center"/>
          </w:tcPr>
          <w:p w14:paraId="3F33EE80" w14:textId="77777777" w:rsidR="006E3498" w:rsidRPr="00063289" w:rsidRDefault="006E3498" w:rsidP="006E3498">
            <w:pPr>
              <w:jc w:val="left"/>
            </w:pPr>
          </w:p>
        </w:tc>
        <w:tc>
          <w:tcPr>
            <w:tcW w:w="358" w:type="dxa"/>
            <w:gridSpan w:val="2"/>
            <w:noWrap/>
            <w:vAlign w:val="center"/>
          </w:tcPr>
          <w:p w14:paraId="465189A8" w14:textId="77777777" w:rsidR="006E3498" w:rsidRPr="00063289" w:rsidRDefault="006E3498" w:rsidP="006E3498">
            <w:pPr>
              <w:jc w:val="left"/>
            </w:pPr>
          </w:p>
        </w:tc>
        <w:tc>
          <w:tcPr>
            <w:tcW w:w="8299" w:type="dxa"/>
            <w:gridSpan w:val="6"/>
            <w:noWrap/>
            <w:vAlign w:val="center"/>
          </w:tcPr>
          <w:p w14:paraId="411ABC23" w14:textId="77777777" w:rsidR="006E3498" w:rsidRPr="00063289" w:rsidRDefault="006E3498" w:rsidP="006E3498">
            <w:pPr>
              <w:jc w:val="left"/>
            </w:pPr>
          </w:p>
        </w:tc>
      </w:tr>
      <w:tr w:rsidR="006E3498" w:rsidRPr="00063289" w14:paraId="72AACD44" w14:textId="77777777" w:rsidTr="00EE0F4D">
        <w:trPr>
          <w:trHeight w:val="284"/>
        </w:trPr>
        <w:tc>
          <w:tcPr>
            <w:tcW w:w="9923" w:type="dxa"/>
            <w:gridSpan w:val="12"/>
            <w:noWrap/>
            <w:tcMar>
              <w:left w:w="28" w:type="dxa"/>
            </w:tcMar>
            <w:vAlign w:val="center"/>
          </w:tcPr>
          <w:p w14:paraId="3D0064ED" w14:textId="77777777" w:rsidR="006E3498" w:rsidRPr="00063289" w:rsidRDefault="006E3498" w:rsidP="006E3498">
            <w:pPr>
              <w:pStyle w:val="berschrift1"/>
            </w:pPr>
            <w:r w:rsidRPr="00FB75F4">
              <w:br w:type="page"/>
              <w:t>Vertragsstrafen</w:t>
            </w:r>
            <w:r>
              <w:t xml:space="preserve"> (§ 11 </w:t>
            </w:r>
            <w:r w:rsidRPr="00063289">
              <w:t>VOB/B)</w:t>
            </w:r>
          </w:p>
          <w:p w14:paraId="532CA460" w14:textId="77777777" w:rsidR="006E3498" w:rsidRPr="00063289" w:rsidRDefault="006E3498" w:rsidP="006E3498">
            <w:pPr>
              <w:pStyle w:val="berschrift2"/>
            </w:pPr>
            <w:r w:rsidRPr="00063289">
              <w:t xml:space="preserve">Der Auftragnehmer hat bei Überschreitung der </w:t>
            </w:r>
            <w:r>
              <w:t xml:space="preserve">unter 1. als Vertragsfrist vereinbarten Einzelfristen oder der Frist für die Vollendung </w:t>
            </w:r>
            <w:r w:rsidRPr="00063289">
              <w:t>als Vertragsstrafe für jeden Werktag des Verzugs zu zahlen</w:t>
            </w:r>
            <w:r>
              <w:t>:</w:t>
            </w:r>
          </w:p>
        </w:tc>
      </w:tr>
      <w:tr w:rsidR="006E3498" w:rsidRPr="00063289" w14:paraId="47CD4C78" w14:textId="77777777" w:rsidTr="00F26BD7">
        <w:trPr>
          <w:trHeight w:val="284"/>
        </w:trPr>
        <w:tc>
          <w:tcPr>
            <w:tcW w:w="840" w:type="dxa"/>
            <w:gridSpan w:val="2"/>
            <w:noWrap/>
            <w:tcMar>
              <w:left w:w="28" w:type="dxa"/>
            </w:tcMar>
            <w:vAlign w:val="bottom"/>
          </w:tcPr>
          <w:p w14:paraId="1D91941B" w14:textId="77777777" w:rsidR="006E3498" w:rsidRPr="00063289" w:rsidRDefault="006E3498" w:rsidP="006E3498">
            <w:pPr>
              <w:jc w:val="left"/>
            </w:pPr>
          </w:p>
        </w:tc>
        <w:tc>
          <w:tcPr>
            <w:tcW w:w="426" w:type="dxa"/>
            <w:gridSpan w:val="2"/>
            <w:noWrap/>
            <w:vAlign w:val="center"/>
          </w:tcPr>
          <w:p w14:paraId="74EB8096" w14:textId="77777777" w:rsidR="006E3498" w:rsidRPr="00063289" w:rsidRDefault="006E3498" w:rsidP="006E3498">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6E3498" w:rsidRPr="00063289" w:rsidRDefault="006E3498" w:rsidP="006E3498">
            <w:pPr>
              <w:jc w:val="left"/>
            </w:pPr>
          </w:p>
        </w:tc>
        <w:tc>
          <w:tcPr>
            <w:tcW w:w="6941" w:type="dxa"/>
            <w:gridSpan w:val="4"/>
            <w:noWrap/>
            <w:vAlign w:val="bottom"/>
          </w:tcPr>
          <w:p w14:paraId="613BA246" w14:textId="77777777" w:rsidR="006E3498" w:rsidRPr="00063289" w:rsidRDefault="006E3498" w:rsidP="006E3498">
            <w:pPr>
              <w:jc w:val="left"/>
            </w:pPr>
            <w:r w:rsidRPr="00063289">
              <w:t>€</w:t>
            </w:r>
            <w:r>
              <w:t xml:space="preserve"> (ohne Umsatzsteuer)</w:t>
            </w:r>
          </w:p>
        </w:tc>
      </w:tr>
      <w:tr w:rsidR="006E3498"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6E3498" w:rsidRPr="00063289" w:rsidRDefault="006E3498" w:rsidP="006E3498">
            <w:pPr>
              <w:jc w:val="left"/>
            </w:pPr>
            <w:r>
              <w:br w:type="page"/>
            </w:r>
          </w:p>
        </w:tc>
        <w:tc>
          <w:tcPr>
            <w:tcW w:w="426" w:type="dxa"/>
            <w:gridSpan w:val="2"/>
            <w:noWrap/>
            <w:vAlign w:val="center"/>
          </w:tcPr>
          <w:p w14:paraId="2CA3535D" w14:textId="77777777" w:rsidR="006E3498" w:rsidRPr="00063289" w:rsidRDefault="006E3498" w:rsidP="006E3498">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Pr="00063289">
              <w:rPr>
                <w:b/>
              </w:rPr>
            </w:r>
            <w:r w:rsidRPr="00063289">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6E3498" w:rsidRPr="00063289" w:rsidRDefault="006E3498" w:rsidP="006E3498">
            <w:pPr>
              <w:jc w:val="left"/>
            </w:pPr>
          </w:p>
        </w:tc>
        <w:tc>
          <w:tcPr>
            <w:tcW w:w="7901" w:type="dxa"/>
            <w:gridSpan w:val="5"/>
            <w:vMerge w:val="restart"/>
            <w:noWrap/>
            <w:vAlign w:val="bottom"/>
          </w:tcPr>
          <w:p w14:paraId="76DDADF9" w14:textId="77777777" w:rsidR="006E3498" w:rsidRDefault="006E3498" w:rsidP="006E3498">
            <w:pPr>
              <w:jc w:val="left"/>
            </w:pPr>
            <w:r>
              <w:t>Prozent</w:t>
            </w:r>
            <w:r w:rsidRPr="00063289">
              <w:t xml:space="preserve"> </w:t>
            </w:r>
            <w:r w:rsidRPr="00F96FCE">
              <w:t xml:space="preserve">der </w:t>
            </w:r>
            <w:r>
              <w:t>im Auftragsschreiben genannten Auftragssumme ohne Umsatzsteuer; Beträge für angebotene Instandhaltungsleistungen bleiben unberücksichtigt.</w:t>
            </w:r>
          </w:p>
          <w:p w14:paraId="31681CEC" w14:textId="77777777" w:rsidR="006E3498" w:rsidRPr="00063289" w:rsidRDefault="006E3498" w:rsidP="006E3498">
            <w:pPr>
              <w:jc w:val="left"/>
            </w:pPr>
            <w:r>
              <w:t xml:space="preserve">Die Bezugsgröße zur Berechnung der Vertragsstrafe bei der Überschreitung von als Vertragsfrist vereinbarten Einzelfristen ist der Teil dieser Auftragssumme, der den bis zu diesem Zeitpunkt vertraglich zu erbringenden Leistungen entspricht. </w:t>
            </w:r>
          </w:p>
        </w:tc>
      </w:tr>
      <w:tr w:rsidR="006E3498" w:rsidRPr="00063289" w14:paraId="3CB50ED5" w14:textId="77777777" w:rsidTr="00F26BD7">
        <w:trPr>
          <w:trHeight w:val="482"/>
        </w:trPr>
        <w:tc>
          <w:tcPr>
            <w:tcW w:w="840" w:type="dxa"/>
            <w:gridSpan w:val="2"/>
            <w:vMerge/>
            <w:noWrap/>
            <w:tcMar>
              <w:left w:w="28" w:type="dxa"/>
            </w:tcMar>
            <w:vAlign w:val="bottom"/>
          </w:tcPr>
          <w:p w14:paraId="2EB69606" w14:textId="77777777" w:rsidR="006E3498" w:rsidRPr="00063289" w:rsidRDefault="006E3498" w:rsidP="006E3498">
            <w:pPr>
              <w:jc w:val="left"/>
            </w:pPr>
          </w:p>
        </w:tc>
        <w:tc>
          <w:tcPr>
            <w:tcW w:w="426" w:type="dxa"/>
            <w:gridSpan w:val="2"/>
            <w:noWrap/>
          </w:tcPr>
          <w:p w14:paraId="2DA63B53" w14:textId="77777777" w:rsidR="006E3498" w:rsidRPr="003C483F" w:rsidRDefault="006E3498" w:rsidP="006E3498">
            <w:pPr>
              <w:jc w:val="left"/>
              <w:rPr>
                <w:b/>
              </w:rPr>
            </w:pPr>
          </w:p>
        </w:tc>
        <w:tc>
          <w:tcPr>
            <w:tcW w:w="756" w:type="dxa"/>
            <w:gridSpan w:val="3"/>
            <w:tcBorders>
              <w:top w:val="single" w:sz="4" w:space="0" w:color="7F7F7F" w:themeColor="text1" w:themeTint="80"/>
            </w:tcBorders>
            <w:noWrap/>
          </w:tcPr>
          <w:p w14:paraId="5D3EB325" w14:textId="77777777" w:rsidR="006E3498" w:rsidRPr="00063289" w:rsidRDefault="006E3498" w:rsidP="006E3498">
            <w:pPr>
              <w:jc w:val="left"/>
            </w:pPr>
          </w:p>
        </w:tc>
        <w:tc>
          <w:tcPr>
            <w:tcW w:w="7901" w:type="dxa"/>
            <w:gridSpan w:val="5"/>
            <w:vMerge/>
            <w:noWrap/>
            <w:vAlign w:val="bottom"/>
          </w:tcPr>
          <w:p w14:paraId="496B8408" w14:textId="77777777" w:rsidR="006E3498" w:rsidRPr="00063289" w:rsidRDefault="006E3498" w:rsidP="006E3498">
            <w:pPr>
              <w:jc w:val="left"/>
            </w:pPr>
          </w:p>
        </w:tc>
      </w:tr>
      <w:tr w:rsidR="006E3498"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6E3498" w:rsidRPr="001C3FD6" w:rsidRDefault="006E3498" w:rsidP="006E3498">
            <w:pPr>
              <w:pStyle w:val="berschrift2"/>
              <w:keepNext w:val="0"/>
              <w:tabs>
                <w:tab w:val="left" w:pos="5103"/>
              </w:tabs>
            </w:pPr>
            <w:r>
              <w:br w:type="page"/>
            </w:r>
            <w:r w:rsidRPr="00063289">
              <w:t>Die Vertragsst</w:t>
            </w:r>
            <w:r w:rsidRPr="00CE5894">
              <w:t>r</w:t>
            </w:r>
            <w:r w:rsidRPr="00063289">
              <w:t>afe wird auf insgesamt</w:t>
            </w:r>
            <w:r>
              <w:t xml:space="preserve"> 5 Prozent</w:t>
            </w:r>
            <w:r w:rsidRPr="00063289">
              <w:t xml:space="preserve"> der </w:t>
            </w:r>
            <w:r w:rsidRPr="00AB3321">
              <w:t xml:space="preserve">im </w:t>
            </w:r>
            <w:r>
              <w:t>Auftrag</w:t>
            </w:r>
            <w:r w:rsidRPr="00AB3321">
              <w:t>sschreiben genannten</w:t>
            </w:r>
            <w:r>
              <w:t xml:space="preserve"> Auftragssumme (ohne Umsatzsteuer)</w:t>
            </w:r>
            <w:r w:rsidRPr="00063289">
              <w:t xml:space="preserve"> begrenzt.</w:t>
            </w:r>
            <w:r>
              <w:t xml:space="preserve"> </w:t>
            </w:r>
            <w:r w:rsidRPr="000F4670">
              <w:t xml:space="preserve">Bei der Überschreitung von als Vertragsfrist vereinbarten Einzelfristen ist die Vertragsstrafe auf den </w:t>
            </w:r>
            <w:r>
              <w:t xml:space="preserve">in Satz 1 genannten Prozentsatz des </w:t>
            </w:r>
            <w:r w:rsidRPr="000F4670">
              <w:t>Teil</w:t>
            </w:r>
            <w:r>
              <w:t>s</w:t>
            </w:r>
            <w:r w:rsidRPr="000F4670">
              <w:t xml:space="preserve"> der Auftragssumme </w:t>
            </w:r>
            <w:r>
              <w:t xml:space="preserve">(ohne Umsatzsteuer) </w:t>
            </w:r>
            <w:r w:rsidRPr="000F4670">
              <w:t>begrenzt, der den bis zu diesem Zeitpunkt vertraglich zu erbringenden Leistungen entspricht.</w:t>
            </w:r>
          </w:p>
        </w:tc>
      </w:tr>
      <w:tr w:rsidR="006E3498"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6E3498" w:rsidRPr="00295323" w:rsidRDefault="006E3498" w:rsidP="006E3498">
            <w:pPr>
              <w:pStyle w:val="berschrift2"/>
            </w:pPr>
            <w:r>
              <w:rPr>
                <w:rFonts w:cs="Times New Roman"/>
                <w:bCs w:val="0"/>
                <w:iCs w:val="0"/>
              </w:rPr>
              <w:lastRenderedPageBreak/>
              <w:br w:type="page"/>
            </w:r>
            <w:r w:rsidRPr="00295323">
              <w:t xml:space="preserve">Verwirkte Vertragsstrafen für den Verzug </w:t>
            </w:r>
            <w:r>
              <w:t xml:space="preserve">wegen </w:t>
            </w:r>
            <w:r w:rsidRPr="00295323">
              <w:t xml:space="preserve">Nichteinhaltung </w:t>
            </w:r>
            <w:r>
              <w:t>als Vertragsfrist vereinbarter</w:t>
            </w:r>
            <w:r w:rsidRPr="00295323">
              <w:t xml:space="preserve"> Einzelfristen</w:t>
            </w:r>
            <w:r>
              <w:t xml:space="preserve"> </w:t>
            </w:r>
            <w:r w:rsidRPr="00295323">
              <w:t xml:space="preserve">werden auf eine durch den Verzug </w:t>
            </w:r>
            <w:r>
              <w:t xml:space="preserve">wegen Nichteinhaltung der Frist für die Vollendung der Leistung </w:t>
            </w:r>
            <w:r w:rsidRPr="00295323">
              <w:t>verwirkte Vertragsstrafe angerechnet.</w:t>
            </w:r>
          </w:p>
        </w:tc>
      </w:tr>
      <w:tr w:rsidR="006E3498"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6E3498" w:rsidRPr="00063289" w:rsidRDefault="006E3498" w:rsidP="006E3498">
            <w:pPr>
              <w:pStyle w:val="berschrift1"/>
            </w:pPr>
            <w:r>
              <w:t>Zahlung (§ 16 VOB/B)</w:t>
            </w:r>
          </w:p>
        </w:tc>
      </w:tr>
      <w:tr w:rsidR="006E3498"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6E3498" w:rsidRPr="00063289" w:rsidRDefault="006E3498" w:rsidP="006E3498"/>
        </w:tc>
        <w:tc>
          <w:tcPr>
            <w:tcW w:w="7541" w:type="dxa"/>
            <w:gridSpan w:val="9"/>
            <w:noWrap/>
            <w:vAlign w:val="center"/>
          </w:tcPr>
          <w:p w14:paraId="1F6D76BE" w14:textId="77777777" w:rsidR="006E3498" w:rsidRPr="00063289" w:rsidRDefault="006E3498" w:rsidP="006E3498">
            <w:r>
              <w:t>Aufgrund der besonderen Natur oder Merkmale der Vereinbarung wird die Frist für die Schlusszahlung gem. § 16 Absatz 3 Nummer 1 VOB/B und den Eintritt des Verzuges gem. § 16 Absatz 5 Nummer 3 VOB/B verlängert auf</w:t>
            </w:r>
          </w:p>
        </w:tc>
        <w:tc>
          <w:tcPr>
            <w:tcW w:w="707" w:type="dxa"/>
            <w:vAlign w:val="center"/>
          </w:tcPr>
          <w:p w14:paraId="45711AAF" w14:textId="77777777" w:rsidR="006E3498" w:rsidRPr="00063289" w:rsidRDefault="006E3498" w:rsidP="006E3498"/>
        </w:tc>
        <w:tc>
          <w:tcPr>
            <w:tcW w:w="849" w:type="dxa"/>
            <w:vAlign w:val="bottom"/>
          </w:tcPr>
          <w:p w14:paraId="1F19863D" w14:textId="77777777" w:rsidR="006E3498" w:rsidRPr="00063289" w:rsidRDefault="006E3498" w:rsidP="006E3498">
            <w:pPr>
              <w:jc w:val="left"/>
            </w:pPr>
            <w:r>
              <w:t>Tage.</w:t>
            </w:r>
          </w:p>
        </w:tc>
      </w:tr>
      <w:tr w:rsidR="006E3498"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6E3498" w:rsidRPr="003C483F" w:rsidRDefault="006E3498" w:rsidP="006E3498">
            <w:pPr>
              <w:pStyle w:val="berschrift1"/>
            </w:pPr>
            <w:r>
              <w:t>Sicherheitsleistung für die Vertragserfüllung (§ 17 </w:t>
            </w:r>
            <w:r w:rsidRPr="00063289">
              <w:t>VOB/B)</w:t>
            </w:r>
          </w:p>
        </w:tc>
      </w:tr>
      <w:tr w:rsidR="006E3498"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6E3498" w:rsidRPr="00063289" w:rsidRDefault="006E3498" w:rsidP="006E3498">
            <w:pPr>
              <w:jc w:val="left"/>
            </w:pPr>
          </w:p>
        </w:tc>
        <w:tc>
          <w:tcPr>
            <w:tcW w:w="425" w:type="dxa"/>
            <w:gridSpan w:val="2"/>
          </w:tcPr>
          <w:p w14:paraId="6401215E" w14:textId="394047ED" w:rsidR="006E3498" w:rsidRPr="00063289" w:rsidRDefault="006E3498" w:rsidP="006E3498">
            <w:pPr>
              <w:jc w:val="left"/>
            </w:pPr>
            <w:r w:rsidRPr="00063289">
              <w:fldChar w:fldCharType="begin">
                <w:ffData>
                  <w:name w:val=""/>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1A6A100E" w14:textId="7D4499B5" w:rsidR="006E3498" w:rsidRDefault="006E3498" w:rsidP="006E3498">
            <w:pPr>
              <w:rPr>
                <w:b/>
              </w:rPr>
            </w:pPr>
            <w:r>
              <w:t>Auf Sicherheit für die Vertragserfüllung wird verzichtet.</w:t>
            </w:r>
          </w:p>
        </w:tc>
      </w:tr>
      <w:tr w:rsidR="006E3498"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6E3498" w:rsidRPr="00063289" w:rsidRDefault="006E3498" w:rsidP="006E3498">
            <w:pPr>
              <w:jc w:val="left"/>
            </w:pPr>
          </w:p>
        </w:tc>
        <w:tc>
          <w:tcPr>
            <w:tcW w:w="425" w:type="dxa"/>
            <w:gridSpan w:val="2"/>
          </w:tcPr>
          <w:p w14:paraId="2172FD5A" w14:textId="6B1F2BB3" w:rsidR="006E3498" w:rsidRPr="00063289" w:rsidRDefault="006E3498" w:rsidP="006E3498">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6E3498" w:rsidRPr="003C483F" w:rsidDel="00215D23" w:rsidRDefault="006E3498" w:rsidP="006E3498">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6E3498"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6E3498" w:rsidRDefault="006E3498" w:rsidP="006E3498">
            <w:pPr>
              <w:pStyle w:val="berschrift1"/>
            </w:pPr>
            <w:r w:rsidRPr="00FB75F4">
              <w:t>Sicherheitsleistung</w:t>
            </w:r>
            <w:r>
              <w:t xml:space="preserve"> für Mängelansprüche</w:t>
            </w:r>
          </w:p>
        </w:tc>
      </w:tr>
      <w:tr w:rsidR="006E3498"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6E3498" w:rsidRPr="00063289" w:rsidRDefault="006E3498" w:rsidP="006E3498">
            <w:pPr>
              <w:jc w:val="left"/>
            </w:pPr>
          </w:p>
        </w:tc>
        <w:tc>
          <w:tcPr>
            <w:tcW w:w="425" w:type="dxa"/>
            <w:gridSpan w:val="2"/>
          </w:tcPr>
          <w:p w14:paraId="778BA88A" w14:textId="227EF388" w:rsidR="006E3498" w:rsidRPr="00063289" w:rsidRDefault="006E3498" w:rsidP="006E3498">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43CDA3D4" w14:textId="61D37DE8" w:rsidR="006E3498" w:rsidRPr="00212F66" w:rsidRDefault="006E3498" w:rsidP="006E3498">
            <w:pPr>
              <w:rPr>
                <w:bCs/>
              </w:rPr>
            </w:pPr>
            <w:r w:rsidRPr="00212F66">
              <w:t>Auf Sicherheit für die Mängelansprüche wird verzichtet.</w:t>
            </w:r>
          </w:p>
        </w:tc>
      </w:tr>
      <w:tr w:rsidR="006E3498"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6E3498" w:rsidRPr="00063289" w:rsidRDefault="006E3498" w:rsidP="006E3498">
            <w:pPr>
              <w:jc w:val="left"/>
            </w:pPr>
          </w:p>
        </w:tc>
        <w:tc>
          <w:tcPr>
            <w:tcW w:w="425" w:type="dxa"/>
            <w:gridSpan w:val="2"/>
          </w:tcPr>
          <w:p w14:paraId="44300967" w14:textId="2AEBCC7A" w:rsidR="006E3498" w:rsidRPr="00063289" w:rsidRDefault="006E3498" w:rsidP="006E3498">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6E3498" w:rsidDel="008046C7" w:rsidRDefault="006E3498" w:rsidP="006E3498">
            <w:pPr>
              <w:rPr>
                <w:bCs/>
              </w:rPr>
            </w:pPr>
            <w:r>
              <w:rPr>
                <w:bCs/>
              </w:rPr>
              <w:t>Die Sicherheit für Mängelansprüche beträgt drei Prozent der Summe der Abschlagszahlungen zum Zeitpunkt der Abnahme (vorläufige Abrechnungssumme).</w:t>
            </w:r>
          </w:p>
        </w:tc>
      </w:tr>
      <w:tr w:rsidR="006E349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6E3498" w:rsidRPr="003C483F" w:rsidRDefault="006E3498" w:rsidP="006E3498">
            <w:pPr>
              <w:pStyle w:val="berschrift1"/>
            </w:pPr>
            <w:r>
              <w:t>Bürgschaften (§ 17 </w:t>
            </w:r>
            <w:r w:rsidRPr="00063289">
              <w:t>VOB/B)</w:t>
            </w:r>
          </w:p>
        </w:tc>
      </w:tr>
      <w:tr w:rsidR="006E3498"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6E3498" w:rsidRPr="003C483F" w:rsidDel="00215D23" w:rsidRDefault="006E3498" w:rsidP="006E3498">
            <w:pPr>
              <w:pStyle w:val="Text"/>
              <w:rPr>
                <w:bCs/>
              </w:rPr>
            </w:pPr>
            <w:r>
              <w:t>Wird Sicherheit durch Bürgschaft geleistet, ist dafür das jeweils einschlägige Formblatt des Auftraggebers zu verwenden, und zwar für</w:t>
            </w:r>
          </w:p>
        </w:tc>
      </w:tr>
      <w:tr w:rsidR="006E3498"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6E3498" w:rsidRDefault="006E3498" w:rsidP="006E3498">
            <w:pPr>
              <w:pStyle w:val="Anstrich"/>
              <w:tabs>
                <w:tab w:val="left" w:pos="5103"/>
              </w:tabs>
            </w:pPr>
            <w:r>
              <w:t>-</w:t>
            </w:r>
            <w:r>
              <w:tab/>
              <w:t>die Vertragserfüllung das Formblatt</w:t>
            </w:r>
          </w:p>
        </w:tc>
        <w:tc>
          <w:tcPr>
            <w:tcW w:w="3119" w:type="dxa"/>
            <w:gridSpan w:val="3"/>
            <w:vAlign w:val="center"/>
          </w:tcPr>
          <w:p w14:paraId="1CA28216" w14:textId="66065020" w:rsidR="006E3498" w:rsidRDefault="006E3498" w:rsidP="006E3498">
            <w:pPr>
              <w:pStyle w:val="Text"/>
              <w:ind w:left="0"/>
            </w:pPr>
            <w:r>
              <w:t>„Vertragserfüllungsbürgschaft“</w:t>
            </w:r>
          </w:p>
        </w:tc>
      </w:tr>
      <w:tr w:rsidR="006E3498"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6E3498" w:rsidRDefault="006E3498" w:rsidP="006E3498">
            <w:pPr>
              <w:pStyle w:val="Anstrich"/>
              <w:tabs>
                <w:tab w:val="left" w:pos="5103"/>
              </w:tabs>
            </w:pPr>
            <w:r>
              <w:t>-</w:t>
            </w:r>
            <w:r>
              <w:tab/>
              <w:t>die Mängelansprüche das Formblatt</w:t>
            </w:r>
          </w:p>
        </w:tc>
        <w:tc>
          <w:tcPr>
            <w:tcW w:w="3119" w:type="dxa"/>
            <w:gridSpan w:val="3"/>
            <w:vAlign w:val="center"/>
          </w:tcPr>
          <w:p w14:paraId="44AA9A94" w14:textId="5F883FE7" w:rsidR="006E3498" w:rsidRDefault="006E3498" w:rsidP="006E3498">
            <w:pPr>
              <w:pStyle w:val="Anstrich"/>
              <w:tabs>
                <w:tab w:val="left" w:pos="5103"/>
              </w:tabs>
              <w:ind w:left="0" w:firstLine="0"/>
            </w:pPr>
            <w:r>
              <w:t>„</w:t>
            </w:r>
            <w:proofErr w:type="spellStart"/>
            <w:r>
              <w:t>Mängelansprüchebürgschaft</w:t>
            </w:r>
            <w:proofErr w:type="spellEnd"/>
            <w:r>
              <w:t>“</w:t>
            </w:r>
          </w:p>
        </w:tc>
      </w:tr>
      <w:tr w:rsidR="006E3498"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6E3498" w:rsidRDefault="006E3498" w:rsidP="006E3498">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6E3498" w:rsidRDefault="006E3498" w:rsidP="006E3498">
            <w:pPr>
              <w:pStyle w:val="Anstrich"/>
              <w:tabs>
                <w:tab w:val="clear" w:pos="1021"/>
                <w:tab w:val="left" w:pos="5103"/>
              </w:tabs>
              <w:ind w:left="0" w:firstLine="0"/>
            </w:pPr>
            <w:r>
              <w:t>„Abschlagszahlungs-/ Vorauszahlungsbürgschaft“</w:t>
            </w:r>
          </w:p>
        </w:tc>
      </w:tr>
      <w:tr w:rsidR="006E3498"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6E3498" w:rsidRPr="003C483F" w:rsidRDefault="006E3498" w:rsidP="006E3498">
            <w:pPr>
              <w:pStyle w:val="berschrift1"/>
            </w:pPr>
            <w:r>
              <w:t>Technische Spezifikationen</w:t>
            </w:r>
          </w:p>
        </w:tc>
      </w:tr>
      <w:tr w:rsidR="006E3498"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6E3498" w:rsidRDefault="006E3498" w:rsidP="006E3498">
            <w:pPr>
              <w:pStyle w:val="Text"/>
              <w:rPr>
                <w:b/>
              </w:rPr>
            </w:pPr>
            <w: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6E3498"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6E3498" w:rsidRPr="003C483F" w:rsidRDefault="006E3498" w:rsidP="006E3498">
            <w:pPr>
              <w:pStyle w:val="berschrift1"/>
            </w:pPr>
            <w:r>
              <w:t>Werbung</w:t>
            </w:r>
          </w:p>
        </w:tc>
      </w:tr>
      <w:tr w:rsidR="006E3498"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6E3498" w:rsidRPr="003C483F" w:rsidRDefault="006E3498" w:rsidP="006E3498">
            <w:pPr>
              <w:pStyle w:val="Text"/>
            </w:pPr>
            <w:r>
              <w:t>Werbung auf der Baustelle ist nur nach vorheriger Zustimmung des Auftraggebers zulässig.</w:t>
            </w:r>
          </w:p>
        </w:tc>
      </w:tr>
      <w:tr w:rsidR="006E3498"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6E3498" w:rsidRPr="003C483F" w:rsidRDefault="006E3498" w:rsidP="006E3498">
            <w:pPr>
              <w:pStyle w:val="berschrift1"/>
            </w:pPr>
            <w:r>
              <w:t>frei</w:t>
            </w:r>
          </w:p>
        </w:tc>
      </w:tr>
      <w:tr w:rsidR="006E3498"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6E3498" w:rsidRPr="003C483F" w:rsidRDefault="006E3498" w:rsidP="006E3498">
            <w:pPr>
              <w:pStyle w:val="berschrift1"/>
            </w:pPr>
            <w:r w:rsidRPr="003C483F">
              <w:t>Weitere Besondere Vertragsbedingungen</w:t>
            </w:r>
          </w:p>
        </w:tc>
      </w:tr>
      <w:tr w:rsidR="006E3498"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6E3498" w:rsidRPr="003C483F" w:rsidRDefault="006E3498" w:rsidP="006E3498">
            <w:pPr>
              <w:rPr>
                <w:bCs/>
              </w:rPr>
            </w:pP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3C12" w14:textId="77777777" w:rsidR="001F1D80" w:rsidRDefault="001F1D80">
      <w:r>
        <w:separator/>
      </w:r>
    </w:p>
    <w:p w14:paraId="1AFB46D9" w14:textId="77777777" w:rsidR="001F1D80" w:rsidRDefault="001F1D80"/>
    <w:p w14:paraId="34D9B12C" w14:textId="77777777" w:rsidR="001F1D80" w:rsidRDefault="001F1D80"/>
    <w:p w14:paraId="1E6EC39F" w14:textId="77777777" w:rsidR="001F1D80" w:rsidRDefault="001F1D80"/>
  </w:endnote>
  <w:endnote w:type="continuationSeparator" w:id="0">
    <w:p w14:paraId="0DB1A08C" w14:textId="77777777" w:rsidR="001F1D80" w:rsidRDefault="001F1D80">
      <w:r>
        <w:continuationSeparator/>
      </w:r>
    </w:p>
    <w:p w14:paraId="7268DAB2" w14:textId="77777777" w:rsidR="001F1D80" w:rsidRDefault="001F1D80"/>
    <w:p w14:paraId="3B9AD593" w14:textId="77777777" w:rsidR="001F1D80" w:rsidRDefault="001F1D80"/>
    <w:p w14:paraId="3E004C6F" w14:textId="77777777" w:rsidR="001F1D80" w:rsidRDefault="001F1D80"/>
  </w:endnote>
  <w:endnote w:type="continuationNotice" w:id="1">
    <w:p w14:paraId="6C9A96AE" w14:textId="77777777" w:rsidR="001F1D80" w:rsidRDefault="001F1D80"/>
    <w:p w14:paraId="01939264" w14:textId="77777777" w:rsidR="001F1D80" w:rsidRDefault="001F1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F792B" w14:textId="77777777" w:rsidR="001F1D80" w:rsidRDefault="001F1D80">
      <w:r>
        <w:separator/>
      </w:r>
    </w:p>
    <w:p w14:paraId="2828585D" w14:textId="77777777" w:rsidR="001F1D80" w:rsidRDefault="001F1D80"/>
    <w:p w14:paraId="2ED2B76F" w14:textId="77777777" w:rsidR="001F1D80" w:rsidRDefault="001F1D80"/>
    <w:p w14:paraId="64D3FA62" w14:textId="77777777" w:rsidR="001F1D80" w:rsidRDefault="001F1D80"/>
  </w:footnote>
  <w:footnote w:type="continuationSeparator" w:id="0">
    <w:p w14:paraId="3DE56826" w14:textId="77777777" w:rsidR="001F1D80" w:rsidRDefault="001F1D80">
      <w:r>
        <w:continuationSeparator/>
      </w:r>
    </w:p>
    <w:p w14:paraId="24D95824" w14:textId="77777777" w:rsidR="001F1D80" w:rsidRDefault="001F1D80"/>
    <w:p w14:paraId="41172ADB" w14:textId="77777777" w:rsidR="001F1D80" w:rsidRDefault="001F1D80"/>
    <w:p w14:paraId="30D3DBDE" w14:textId="77777777" w:rsidR="001F1D80" w:rsidRDefault="001F1D80"/>
  </w:footnote>
  <w:footnote w:type="continuationNotice" w:id="1">
    <w:p w14:paraId="733B758B" w14:textId="77777777" w:rsidR="001F1D80" w:rsidRDefault="001F1D80"/>
    <w:p w14:paraId="4B193F25" w14:textId="77777777" w:rsidR="001F1D80" w:rsidRDefault="001F1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62648477">
    <w:abstractNumId w:val="1"/>
  </w:num>
  <w:num w:numId="2" w16cid:durableId="1947542836">
    <w:abstractNumId w:val="6"/>
  </w:num>
  <w:num w:numId="3" w16cid:durableId="555631869">
    <w:abstractNumId w:val="9"/>
  </w:num>
  <w:num w:numId="4" w16cid:durableId="1184125828">
    <w:abstractNumId w:val="18"/>
  </w:num>
  <w:num w:numId="5" w16cid:durableId="1859584397">
    <w:abstractNumId w:val="11"/>
  </w:num>
  <w:num w:numId="6" w16cid:durableId="848981967">
    <w:abstractNumId w:val="3"/>
  </w:num>
  <w:num w:numId="7" w16cid:durableId="1017848897">
    <w:abstractNumId w:val="14"/>
  </w:num>
  <w:num w:numId="8" w16cid:durableId="75904278">
    <w:abstractNumId w:val="10"/>
  </w:num>
  <w:num w:numId="9" w16cid:durableId="306328576">
    <w:abstractNumId w:val="17"/>
  </w:num>
  <w:num w:numId="10" w16cid:durableId="166017506">
    <w:abstractNumId w:val="5"/>
  </w:num>
  <w:num w:numId="11" w16cid:durableId="541598469">
    <w:abstractNumId w:val="13"/>
  </w:num>
  <w:num w:numId="12" w16cid:durableId="903446195">
    <w:abstractNumId w:val="13"/>
  </w:num>
  <w:num w:numId="13" w16cid:durableId="1600411900">
    <w:abstractNumId w:val="13"/>
  </w:num>
  <w:num w:numId="14" w16cid:durableId="779180264">
    <w:abstractNumId w:val="13"/>
  </w:num>
  <w:num w:numId="15" w16cid:durableId="295456733">
    <w:abstractNumId w:val="13"/>
  </w:num>
  <w:num w:numId="16" w16cid:durableId="802966598">
    <w:abstractNumId w:val="2"/>
  </w:num>
  <w:num w:numId="17" w16cid:durableId="1569068335">
    <w:abstractNumId w:val="2"/>
  </w:num>
  <w:num w:numId="18" w16cid:durableId="927809116">
    <w:abstractNumId w:val="16"/>
  </w:num>
  <w:num w:numId="19" w16cid:durableId="260451060">
    <w:abstractNumId w:val="15"/>
  </w:num>
  <w:num w:numId="20" w16cid:durableId="366949610">
    <w:abstractNumId w:val="12"/>
  </w:num>
  <w:num w:numId="21" w16cid:durableId="2038694129">
    <w:abstractNumId w:val="7"/>
  </w:num>
  <w:num w:numId="22" w16cid:durableId="147214524">
    <w:abstractNumId w:val="0"/>
  </w:num>
  <w:num w:numId="23" w16cid:durableId="1342775260">
    <w:abstractNumId w:val="8"/>
  </w:num>
  <w:num w:numId="24" w16cid:durableId="1162887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1D80"/>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3498"/>
    <w:rsid w:val="006E6799"/>
    <w:rsid w:val="006F0058"/>
    <w:rsid w:val="006F43C3"/>
    <w:rsid w:val="006F60A9"/>
    <w:rsid w:val="00705C3B"/>
    <w:rsid w:val="0071757E"/>
    <w:rsid w:val="00724CA7"/>
    <w:rsid w:val="00726701"/>
    <w:rsid w:val="00734240"/>
    <w:rsid w:val="00734EDE"/>
    <w:rsid w:val="00746D56"/>
    <w:rsid w:val="0074719E"/>
    <w:rsid w:val="007573CB"/>
    <w:rsid w:val="007633C2"/>
    <w:rsid w:val="00776817"/>
    <w:rsid w:val="00776C3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1800"/>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DF4E76"/>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721</Words>
  <Characters>4544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Kümper, Julia (Stadt Emsdetten)</cp:lastModifiedBy>
  <cp:revision>6</cp:revision>
  <cp:lastPrinted>2013-07-26T08:22:00Z</cp:lastPrinted>
  <dcterms:created xsi:type="dcterms:W3CDTF">2021-03-02T09:47:00Z</dcterms:created>
  <dcterms:modified xsi:type="dcterms:W3CDTF">2026-06-25T11:05:00Z</dcterms:modified>
</cp:coreProperties>
</file>